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5E17BE1B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792792">
        <w:rPr>
          <w:b/>
          <w:noProof/>
          <w:sz w:val="24"/>
          <w:szCs w:val="24"/>
          <w:lang w:eastAsia="zh-CN"/>
        </w:rPr>
        <w:t>2662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5C334F8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B6350D" w:rsidRPr="0087212A">
        <w:rPr>
          <w:color w:val="000000"/>
        </w:rPr>
        <w:t>Mapped NSSAI</w:t>
      </w:r>
      <w:r w:rsidR="00B6350D" w:rsidRPr="00624CCA">
        <w:t xml:space="preserve"> </w:t>
      </w:r>
      <w:bookmarkEnd w:id="3"/>
    </w:p>
    <w:p w14:paraId="06B6412B" w14:textId="0A4B44B6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bookmarkStart w:id="4" w:name="S2-2201936"/>
      <w:r w:rsidR="00860CB7">
        <w:rPr>
          <w:lang w:eastAsia="zh-CN"/>
        </w:rPr>
        <w:fldChar w:fldCharType="begin"/>
      </w:r>
      <w:r w:rsidR="00860CB7">
        <w:rPr>
          <w:lang w:eastAsia="zh-CN"/>
        </w:rPr>
        <w:instrText xml:space="preserve"> HYPERLINK "https://www.3gpp.org/ftp/tsg_sa/WG2_Arch/TSGS2_150E_Electronic_2022-04/Docs/S2-2201936.zip" \t "_blank" </w:instrText>
      </w:r>
      <w:r w:rsidR="00860CB7">
        <w:rPr>
          <w:lang w:eastAsia="zh-CN"/>
        </w:rPr>
        <w:fldChar w:fldCharType="separate"/>
      </w:r>
      <w:r w:rsidR="00860CB7" w:rsidRPr="00860CB7">
        <w:rPr>
          <w:lang w:eastAsia="zh-CN"/>
        </w:rPr>
        <w:t>S2-2201936</w:t>
      </w:r>
      <w:r w:rsidR="00860CB7">
        <w:rPr>
          <w:lang w:eastAsia="zh-CN"/>
        </w:rPr>
        <w:fldChar w:fldCharType="end"/>
      </w:r>
      <w:bookmarkEnd w:id="4"/>
      <w:r w:rsidR="00860CB7">
        <w:rPr>
          <w:rFonts w:hint="eastAsia"/>
          <w:lang w:eastAsia="zh-CN"/>
        </w:rPr>
        <w:t xml:space="preserve"> 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B6350D">
        <w:t>C1-</w:t>
      </w:r>
      <w:r w:rsidR="00B6350D">
        <w:rPr>
          <w:lang w:eastAsia="zh-CN"/>
        </w:rPr>
        <w:t>222095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B6350D" w:rsidRPr="0087212A">
        <w:rPr>
          <w:color w:val="000000"/>
        </w:rPr>
        <w:t>Mapped NSSAI</w:t>
      </w:r>
      <w:r w:rsidR="00897063" w:rsidRPr="00897063">
        <w:rPr>
          <w:lang w:eastAsia="zh-CN"/>
        </w:rPr>
        <w:t xml:space="preserve"> 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1F408DF6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B6350D" w:rsidRPr="0087212A">
        <w:rPr>
          <w:color w:val="000000"/>
        </w:rPr>
        <w:t>5GProtoc17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3BC1CC1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B6350D">
        <w:t>CT1</w:t>
      </w:r>
    </w:p>
    <w:p w14:paraId="2C82E50B" w14:textId="7F010A02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6350D">
        <w:t>None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56A75918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B6350D">
        <w:t>None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0E6F5D8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B6350D">
        <w:rPr>
          <w:rFonts w:ascii="Arial" w:eastAsia="Malgun Gothic" w:hAnsi="Arial" w:cs="Arial"/>
          <w:color w:val="000000"/>
          <w:lang w:eastAsia="ko-KR"/>
        </w:rPr>
        <w:t>CT1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for their </w:t>
      </w:r>
      <w:r w:rsidR="00B6350D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B6350D" w:rsidRPr="005B57F6">
        <w:rPr>
          <w:rFonts w:ascii="Arial" w:eastAsia="Malgun Gothic" w:hAnsi="Arial" w:cs="Arial"/>
          <w:color w:val="000000"/>
          <w:lang w:eastAsia="ko-KR"/>
        </w:rPr>
        <w:t>Mapped NSSAI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15DE828" w14:textId="1E95B391" w:rsidR="007701F5" w:rsidRDefault="007701F5" w:rsidP="00B6350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discussed the scenario mentioned in the CT1 LS and would like to provide the following clarification</w:t>
      </w:r>
      <w:r w:rsidR="00F7737A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:</w:t>
      </w:r>
    </w:p>
    <w:p w14:paraId="5CD8A2D4" w14:textId="2EB28DC2" w:rsidR="007701F5" w:rsidRPr="0004024D" w:rsidRDefault="007701F5" w:rsidP="0004024D">
      <w:pPr>
        <w:pStyle w:val="a7"/>
        <w:numPr>
          <w:ilvl w:val="0"/>
          <w:numId w:val="13"/>
        </w:numPr>
        <w:rPr>
          <w:rFonts w:ascii="Arial" w:hAnsi="Arial" w:cs="Arial"/>
          <w:color w:val="000000"/>
        </w:rPr>
      </w:pPr>
      <w:r w:rsidRPr="0004024D">
        <w:rPr>
          <w:rFonts w:ascii="Arial" w:hAnsi="Arial" w:cs="Arial"/>
          <w:color w:val="000000"/>
        </w:rPr>
        <w:t>If the UE only uses standard S-NSSAI values, then the same S-NSSAI values can be used in VPLMN as in the HPLMN. In this case there is no S-NSSAI mapping between VPLMN and HPLMN.</w:t>
      </w:r>
    </w:p>
    <w:p w14:paraId="7DEB7747" w14:textId="1E2C79A3" w:rsidR="007701F5" w:rsidRPr="0004024D" w:rsidRDefault="007701F5" w:rsidP="0004024D">
      <w:pPr>
        <w:pStyle w:val="a7"/>
        <w:numPr>
          <w:ilvl w:val="0"/>
          <w:numId w:val="13"/>
        </w:numPr>
        <w:rPr>
          <w:rFonts w:ascii="Arial" w:hAnsi="Arial" w:cs="Arial"/>
          <w:color w:val="000000"/>
        </w:rPr>
      </w:pPr>
      <w:r w:rsidRPr="0004024D">
        <w:rPr>
          <w:rFonts w:ascii="Arial" w:hAnsi="Arial" w:cs="Arial"/>
          <w:color w:val="000000"/>
        </w:rPr>
        <w:t xml:space="preserve">If the VPLMN and HPLMN have an SLA to support non-standard S-NSSAI values in the VPLMN, the NSSF of the VPLMN maps the Subscribed S-NSSAIs values to the respective S-NSSAI values to be used in the VPLMN. </w:t>
      </w:r>
    </w:p>
    <w:p w14:paraId="4E728095" w14:textId="30AFC408" w:rsidR="00F7737A" w:rsidRPr="0004024D" w:rsidRDefault="00F7737A" w:rsidP="0004024D">
      <w:pPr>
        <w:pStyle w:val="a7"/>
        <w:numPr>
          <w:ilvl w:val="0"/>
          <w:numId w:val="13"/>
        </w:numPr>
        <w:rPr>
          <w:rFonts w:ascii="Arial" w:hAnsi="Arial" w:cs="Arial"/>
          <w:color w:val="000000"/>
        </w:rPr>
      </w:pPr>
      <w:r w:rsidRPr="0004024D">
        <w:rPr>
          <w:rFonts w:ascii="Arial" w:hAnsi="Arial" w:cs="Arial"/>
          <w:color w:val="000000"/>
        </w:rPr>
        <w:t>The S-NSSAIs in the NSSP of the URSP rules contain only HPLMN S-NSSAI values</w:t>
      </w:r>
      <w:r w:rsidR="00372350" w:rsidRPr="0004024D">
        <w:rPr>
          <w:rFonts w:ascii="Arial" w:hAnsi="Arial" w:cs="Arial"/>
          <w:color w:val="000000"/>
        </w:rPr>
        <w:t xml:space="preserve">. The mapped S-NSSAI is </w:t>
      </w:r>
      <w:r w:rsidR="00EC0D58">
        <w:rPr>
          <w:rFonts w:ascii="Arial" w:hAnsi="Arial" w:cs="Arial"/>
          <w:color w:val="000000"/>
        </w:rPr>
        <w:t>used</w:t>
      </w:r>
      <w:r w:rsidR="0004024D" w:rsidRPr="0004024D">
        <w:rPr>
          <w:rFonts w:ascii="Arial" w:hAnsi="Arial" w:cs="Arial"/>
          <w:color w:val="000000"/>
        </w:rPr>
        <w:t xml:space="preserve"> in the UE to associate the S-NSSAIs in URSP rules with the Allowed NSSAI of the VPLMN.</w:t>
      </w:r>
      <w:r w:rsidR="00372350" w:rsidRPr="0004024D">
        <w:rPr>
          <w:rFonts w:ascii="Arial" w:hAnsi="Arial" w:cs="Arial"/>
          <w:color w:val="000000"/>
        </w:rPr>
        <w:t xml:space="preserve"> </w:t>
      </w:r>
    </w:p>
    <w:p w14:paraId="1109A731" w14:textId="616C90A4" w:rsidR="00F7737A" w:rsidRPr="0004024D" w:rsidRDefault="00F7737A" w:rsidP="0004024D">
      <w:pPr>
        <w:pStyle w:val="a7"/>
        <w:numPr>
          <w:ilvl w:val="0"/>
          <w:numId w:val="13"/>
        </w:numPr>
        <w:rPr>
          <w:rFonts w:ascii="Arial" w:hAnsi="Arial" w:cs="Arial"/>
          <w:color w:val="000000"/>
        </w:rPr>
      </w:pPr>
      <w:r w:rsidRPr="0004024D">
        <w:rPr>
          <w:rFonts w:ascii="Arial" w:hAnsi="Arial" w:cs="Arial"/>
          <w:color w:val="000000"/>
        </w:rPr>
        <w:t xml:space="preserve">The mapped S-NSSAI </w:t>
      </w:r>
      <w:r w:rsidR="0004024D" w:rsidRPr="0004024D">
        <w:rPr>
          <w:rFonts w:ascii="Arial" w:hAnsi="Arial" w:cs="Arial"/>
          <w:color w:val="000000"/>
        </w:rPr>
        <w:t>can</w:t>
      </w:r>
      <w:r w:rsidRPr="0004024D">
        <w:rPr>
          <w:rFonts w:ascii="Arial" w:hAnsi="Arial" w:cs="Arial"/>
          <w:color w:val="000000"/>
        </w:rPr>
        <w:t xml:space="preserve"> be provided to the UE in </w:t>
      </w:r>
      <w:r w:rsidR="0004024D" w:rsidRPr="0004024D">
        <w:rPr>
          <w:rFonts w:ascii="Arial" w:hAnsi="Arial" w:cs="Arial"/>
          <w:color w:val="000000"/>
        </w:rPr>
        <w:t xml:space="preserve">either Allowed NSSAI or </w:t>
      </w:r>
      <w:r w:rsidRPr="0004024D">
        <w:rPr>
          <w:rFonts w:ascii="Arial" w:hAnsi="Arial" w:cs="Arial"/>
          <w:color w:val="000000"/>
        </w:rPr>
        <w:t>Configured NSSAI of the VPLMN.</w:t>
      </w:r>
    </w:p>
    <w:p w14:paraId="4E59CC0B" w14:textId="77777777" w:rsidR="00B6350D" w:rsidRPr="0087212A" w:rsidRDefault="00B6350D" w:rsidP="00B6350D">
      <w:pPr>
        <w:ind w:left="170" w:right="170"/>
        <w:rPr>
          <w:rFonts w:ascii="Arial" w:hAnsi="Arial" w:cs="Arial"/>
          <w:color w:val="000000"/>
        </w:rPr>
      </w:pPr>
    </w:p>
    <w:p w14:paraId="65F5A2BA" w14:textId="6289712C" w:rsidR="00B6350D" w:rsidRPr="0087212A" w:rsidRDefault="00F7737A" w:rsidP="00B6350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Regarding the questions asked by the CT1, please see the answer below</w:t>
      </w:r>
      <w:r w:rsidR="00B6350D">
        <w:rPr>
          <w:rFonts w:ascii="Arial" w:hAnsi="Arial" w:cs="Arial"/>
          <w:color w:val="000000"/>
        </w:rPr>
        <w:t>:</w:t>
      </w:r>
    </w:p>
    <w:p w14:paraId="1B70A685" w14:textId="77777777" w:rsidR="00B6350D" w:rsidRPr="0087212A" w:rsidRDefault="00B6350D" w:rsidP="00B6350D">
      <w:pPr>
        <w:rPr>
          <w:rFonts w:ascii="Arial" w:hAnsi="Arial" w:cs="Arial"/>
          <w:color w:val="000000"/>
        </w:rPr>
      </w:pPr>
    </w:p>
    <w:p w14:paraId="4BB0F3D6" w14:textId="77777777" w:rsidR="00B6350D" w:rsidRDefault="00B6350D" w:rsidP="00B6350D">
      <w:pPr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>Question 1:</w:t>
      </w:r>
      <w:r w:rsidRPr="000259B9">
        <w:rPr>
          <w:rFonts w:ascii="Arial" w:hAnsi="Arial" w:cs="Arial"/>
          <w:color w:val="000000"/>
          <w:lang w:val="en-US"/>
        </w:rPr>
        <w:t xml:space="preserve"> Could SA2 </w:t>
      </w:r>
      <w:r>
        <w:rPr>
          <w:rFonts w:ascii="Arial" w:hAnsi="Arial" w:cs="Arial"/>
          <w:color w:val="000000"/>
          <w:lang w:val="en-US"/>
        </w:rPr>
        <w:t>confirm that it is indeed optional for the VPLMN to provide the mapped S-NSSAI for VPLMN S-NSSAI 2?</w:t>
      </w:r>
    </w:p>
    <w:p w14:paraId="4DC77ED3" w14:textId="21966883" w:rsidR="00F7737A" w:rsidRPr="000259B9" w:rsidRDefault="00F7737A" w:rsidP="00B6350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/>
        <w:t>SA2 Answer: Yes.</w:t>
      </w:r>
    </w:p>
    <w:p w14:paraId="5E87496F" w14:textId="77777777" w:rsidR="00B6350D" w:rsidRDefault="00B6350D" w:rsidP="00B6350D">
      <w:pPr>
        <w:rPr>
          <w:rFonts w:ascii="Arial" w:hAnsi="Arial" w:cs="Arial"/>
          <w:color w:val="000000"/>
          <w:lang w:val="en-US"/>
        </w:rPr>
      </w:pPr>
    </w:p>
    <w:p w14:paraId="0719085C" w14:textId="77777777" w:rsidR="00B6350D" w:rsidRDefault="00B6350D" w:rsidP="00B6350D">
      <w:pPr>
        <w:rPr>
          <w:rFonts w:ascii="Arial" w:hAnsi="Arial" w:cs="Arial"/>
          <w:color w:val="000000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 xml:space="preserve">Question </w:t>
      </w:r>
      <w:r>
        <w:rPr>
          <w:rFonts w:ascii="Arial" w:hAnsi="Arial" w:cs="Arial"/>
          <w:b/>
          <w:bCs/>
          <w:color w:val="000000"/>
          <w:lang w:val="en-US"/>
        </w:rPr>
        <w:t>2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Pr="0087212A">
        <w:rPr>
          <w:rFonts w:ascii="Arial" w:hAnsi="Arial" w:cs="Arial"/>
          <w:color w:val="000000"/>
        </w:rPr>
        <w:t xml:space="preserve">If the answer to question 1 is yes, could SA2 </w:t>
      </w:r>
      <w:r>
        <w:rPr>
          <w:rFonts w:ascii="Arial" w:hAnsi="Arial" w:cs="Arial"/>
          <w:color w:val="000000"/>
        </w:rPr>
        <w:t>further clarify the conditions under which it is optional to provide the mapped S-NSSAI.</w:t>
      </w:r>
    </w:p>
    <w:p w14:paraId="22342ED3" w14:textId="77777777" w:rsidR="00F7737A" w:rsidRDefault="00F7737A" w:rsidP="00B6350D">
      <w:pPr>
        <w:rPr>
          <w:rFonts w:ascii="Arial" w:hAnsi="Arial" w:cs="Arial"/>
          <w:color w:val="000000"/>
        </w:rPr>
      </w:pPr>
    </w:p>
    <w:p w14:paraId="46F52833" w14:textId="42058F40" w:rsidR="00F7737A" w:rsidRDefault="00F7737A" w:rsidP="00B6350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lastRenderedPageBreak/>
        <w:t xml:space="preserve">SA2 Answer: </w:t>
      </w:r>
      <w:r w:rsidR="00EC0D58">
        <w:rPr>
          <w:rFonts w:ascii="Arial" w:hAnsi="Arial" w:cs="Arial"/>
          <w:color w:val="000000"/>
        </w:rPr>
        <w:t>The mapped S-NSSAI is provided to the UE w</w:t>
      </w:r>
      <w:r>
        <w:rPr>
          <w:rFonts w:ascii="Arial" w:hAnsi="Arial" w:cs="Arial"/>
          <w:color w:val="000000"/>
        </w:rPr>
        <w:t xml:space="preserve">hen the </w:t>
      </w:r>
      <w:r w:rsidRPr="0004024D">
        <w:rPr>
          <w:rFonts w:ascii="Arial" w:hAnsi="Arial" w:cs="Arial"/>
          <w:color w:val="000000"/>
        </w:rPr>
        <w:t>VPLMN and HPLMN have an SLA to support non-standard S-NSSAI values in the VPLMN</w:t>
      </w:r>
      <w:r w:rsidR="00EC0D58">
        <w:rPr>
          <w:rFonts w:ascii="Arial" w:hAnsi="Arial" w:cs="Arial"/>
          <w:color w:val="000000"/>
        </w:rPr>
        <w:t xml:space="preserve">, and if </w:t>
      </w:r>
      <w:r w:rsidRPr="0004024D">
        <w:rPr>
          <w:rFonts w:ascii="Arial" w:hAnsi="Arial" w:cs="Arial"/>
          <w:color w:val="000000"/>
        </w:rPr>
        <w:t>the AMF</w:t>
      </w:r>
      <w:r w:rsidR="00EC0D58">
        <w:rPr>
          <w:rFonts w:ascii="Arial" w:hAnsi="Arial" w:cs="Arial"/>
          <w:color w:val="000000"/>
        </w:rPr>
        <w:t xml:space="preserve"> has never </w:t>
      </w:r>
      <w:r w:rsidRPr="0004024D">
        <w:rPr>
          <w:rFonts w:ascii="Arial" w:hAnsi="Arial" w:cs="Arial"/>
          <w:color w:val="000000"/>
        </w:rPr>
        <w:t>provide</w:t>
      </w:r>
      <w:r w:rsidR="00EC0D58">
        <w:rPr>
          <w:rFonts w:ascii="Arial" w:hAnsi="Arial" w:cs="Arial"/>
          <w:color w:val="000000"/>
        </w:rPr>
        <w:t>d</w:t>
      </w:r>
      <w:r w:rsidRPr="0004024D">
        <w:rPr>
          <w:rFonts w:ascii="Arial" w:hAnsi="Arial" w:cs="Arial"/>
          <w:color w:val="000000"/>
        </w:rPr>
        <w:t xml:space="preserve"> the </w:t>
      </w:r>
      <w:r>
        <w:rPr>
          <w:rFonts w:ascii="Arial" w:hAnsi="Arial" w:cs="Arial"/>
          <w:color w:val="000000"/>
        </w:rPr>
        <w:t>mapped S-NSSAI to the UE</w:t>
      </w:r>
      <w:r w:rsidR="00EC0D58">
        <w:rPr>
          <w:rFonts w:ascii="Arial" w:hAnsi="Arial" w:cs="Arial"/>
          <w:color w:val="000000"/>
        </w:rPr>
        <w:t xml:space="preserve"> before, or if the AMF needs to update the mapped S-NSSAI</w:t>
      </w:r>
    </w:p>
    <w:p w14:paraId="66626D83" w14:textId="77777777" w:rsidR="00B6350D" w:rsidRPr="000259B9" w:rsidRDefault="00B6350D" w:rsidP="00B6350D">
      <w:pPr>
        <w:rPr>
          <w:rFonts w:ascii="Arial" w:hAnsi="Arial" w:cs="Arial"/>
          <w:color w:val="000000"/>
          <w:lang w:val="en-US"/>
        </w:rPr>
      </w:pPr>
    </w:p>
    <w:p w14:paraId="69102E5A" w14:textId="77777777" w:rsidR="00B6350D" w:rsidRDefault="00B6350D" w:rsidP="00B6350D">
      <w:pPr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>
        <w:rPr>
          <w:rFonts w:ascii="Arial" w:hAnsi="Arial" w:cs="Arial"/>
          <w:b/>
          <w:bCs/>
          <w:color w:val="000000"/>
        </w:rPr>
        <w:t>3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Pr="0087212A">
        <w:rPr>
          <w:rFonts w:ascii="Arial" w:hAnsi="Arial" w:cs="Arial"/>
          <w:color w:val="000000"/>
        </w:rPr>
        <w:t xml:space="preserve">If the answer to question 1 is yes, could SA2 </w:t>
      </w:r>
      <w:r>
        <w:rPr>
          <w:rFonts w:ascii="Arial" w:hAnsi="Arial" w:cs="Arial"/>
          <w:color w:val="000000"/>
        </w:rPr>
        <w:t>further clarify if it is mandatory for the network to provide the mapped S-NSSAI to the UE if the mapped S-NSSAI is known to the network</w:t>
      </w:r>
      <w:r w:rsidRPr="0087212A">
        <w:rPr>
          <w:rFonts w:ascii="Arial" w:hAnsi="Arial" w:cs="Arial"/>
          <w:color w:val="000000"/>
        </w:rPr>
        <w:t>?</w:t>
      </w:r>
    </w:p>
    <w:p w14:paraId="39CBD0EA" w14:textId="77777777" w:rsidR="00F7737A" w:rsidRDefault="00F7737A" w:rsidP="00B6350D">
      <w:pPr>
        <w:rPr>
          <w:rFonts w:ascii="Arial" w:hAnsi="Arial" w:cs="Arial"/>
          <w:color w:val="000000"/>
        </w:rPr>
      </w:pPr>
    </w:p>
    <w:p w14:paraId="5B1A7C7E" w14:textId="55E71712" w:rsidR="00F7737A" w:rsidRPr="0087212A" w:rsidRDefault="00F7737A" w:rsidP="00B6350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Answer: </w:t>
      </w:r>
      <w:r w:rsidR="00EC0D58">
        <w:rPr>
          <w:rFonts w:ascii="Arial" w:hAnsi="Arial" w:cs="Arial"/>
          <w:color w:val="000000"/>
        </w:rPr>
        <w:t>See answer above.</w:t>
      </w:r>
    </w:p>
    <w:p w14:paraId="2CCF24E3" w14:textId="77777777" w:rsidR="00B6350D" w:rsidRPr="0087212A" w:rsidRDefault="00B6350D" w:rsidP="00B6350D">
      <w:pPr>
        <w:rPr>
          <w:rFonts w:ascii="Arial" w:hAnsi="Arial" w:cs="Arial"/>
          <w:color w:val="000000"/>
        </w:rPr>
      </w:pPr>
    </w:p>
    <w:p w14:paraId="21C6EB6A" w14:textId="77777777" w:rsidR="00B6350D" w:rsidRDefault="00B6350D" w:rsidP="00B6350D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>
        <w:rPr>
          <w:rFonts w:ascii="Arial" w:hAnsi="Arial" w:cs="Arial"/>
          <w:b/>
          <w:bCs/>
          <w:color w:val="000000"/>
        </w:rPr>
        <w:t>4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Pr="0087212A">
        <w:rPr>
          <w:rFonts w:ascii="Arial" w:hAnsi="Arial" w:cs="Arial"/>
          <w:color w:val="000000"/>
        </w:rPr>
        <w:t>If the</w:t>
      </w:r>
      <w:r>
        <w:rPr>
          <w:rFonts w:ascii="Arial" w:hAnsi="Arial" w:cs="Arial"/>
          <w:color w:val="000000"/>
        </w:rPr>
        <w:t xml:space="preserve"> answer to question 3 is no, could SA2 further clarify how the UE determines the mapped S-NSSAI in that case?</w:t>
      </w:r>
    </w:p>
    <w:p w14:paraId="72EE5F21" w14:textId="77777777" w:rsidR="0004024D" w:rsidRDefault="0004024D" w:rsidP="00B6350D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30777C75" w14:textId="1435B520" w:rsidR="0004024D" w:rsidRPr="0087212A" w:rsidRDefault="0004024D" w:rsidP="0004024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Answer: See answer above </w:t>
      </w:r>
    </w:p>
    <w:p w14:paraId="596120A4" w14:textId="77777777" w:rsidR="0004024D" w:rsidRPr="0004024D" w:rsidRDefault="0004024D" w:rsidP="00B6350D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6659C0C5" w14:textId="77777777" w:rsidR="002A44B3" w:rsidRPr="00B6350D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6D11E155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  <w:bookmarkStart w:id="5" w:name="_GoBack"/>
      <w:bookmarkEnd w:id="5"/>
    </w:p>
    <w:p w14:paraId="651FE34A" w14:textId="22F97880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 w:hint="eastAsia"/>
          <w:color w:val="000000"/>
          <w:lang w:eastAsia="zh-CN"/>
        </w:rPr>
        <w:t xml:space="preserve">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DA112" w14:textId="77777777" w:rsidR="002F4C1F" w:rsidRDefault="002F4C1F" w:rsidP="00A12646">
      <w:r>
        <w:separator/>
      </w:r>
    </w:p>
  </w:endnote>
  <w:endnote w:type="continuationSeparator" w:id="0">
    <w:p w14:paraId="1DBEB7C4" w14:textId="77777777" w:rsidR="002F4C1F" w:rsidRDefault="002F4C1F" w:rsidP="00A12646">
      <w:r>
        <w:continuationSeparator/>
      </w:r>
    </w:p>
  </w:endnote>
  <w:endnote w:type="continuationNotice" w:id="1">
    <w:p w14:paraId="6A38EF44" w14:textId="77777777" w:rsidR="002F4C1F" w:rsidRDefault="002F4C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6B897" w14:textId="77777777" w:rsidR="002F4C1F" w:rsidRDefault="002F4C1F" w:rsidP="00A12646">
      <w:r>
        <w:separator/>
      </w:r>
    </w:p>
  </w:footnote>
  <w:footnote w:type="continuationSeparator" w:id="0">
    <w:p w14:paraId="738D3BCE" w14:textId="77777777" w:rsidR="002F4C1F" w:rsidRDefault="002F4C1F" w:rsidP="00A12646">
      <w:r>
        <w:continuationSeparator/>
      </w:r>
    </w:p>
  </w:footnote>
  <w:footnote w:type="continuationNotice" w:id="1">
    <w:p w14:paraId="7F0F3872" w14:textId="77777777" w:rsidR="002F4C1F" w:rsidRDefault="002F4C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5"/>
  </w:num>
  <w:num w:numId="8">
    <w:abstractNumId w:val="11"/>
  </w:num>
  <w:num w:numId="9">
    <w:abstractNumId w:val="6"/>
  </w:num>
  <w:num w:numId="10">
    <w:abstractNumId w:val="1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41"/>
    <w:rsid w:val="002C7A55"/>
    <w:rsid w:val="002D0D2C"/>
    <w:rsid w:val="002F4C1F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7CF3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90E2B"/>
    <w:rsid w:val="0079130E"/>
    <w:rsid w:val="00792792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0CB7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1D64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ZTE07</cp:lastModifiedBy>
  <cp:revision>10</cp:revision>
  <dcterms:created xsi:type="dcterms:W3CDTF">2022-02-22T03:55:00Z</dcterms:created>
  <dcterms:modified xsi:type="dcterms:W3CDTF">2022-03-29T12:51:00Z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